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10" w:rsidRPr="00E76D10" w:rsidRDefault="00E76D10" w:rsidP="00C24D2F">
      <w:pPr>
        <w:jc w:val="both"/>
        <w:rPr>
          <w:b/>
        </w:rPr>
      </w:pPr>
      <w:bookmarkStart w:id="0" w:name="_GoBack"/>
      <w:bookmarkEnd w:id="0"/>
      <w:r w:rsidRPr="00E76D10">
        <w:rPr>
          <w:b/>
        </w:rPr>
        <w:t>Rich Chilver</w:t>
      </w:r>
    </w:p>
    <w:p w:rsidR="00E76D10" w:rsidRDefault="00C24D2F" w:rsidP="00C24D2F">
      <w:pPr>
        <w:jc w:val="both"/>
      </w:pPr>
      <w:r>
        <w:t>I trained in playwriting at The University of Portsmouth and The Royal Central School of Speech and Drama. After graduation I co-founded Frequency Theatre, an audio theatre company which created short plays from writers across the world. After several years running Frequency Theatre, wiser and more rounded artistically I returned to writing and became playwright in residence of Lakeside Theatre. I secured two rounds of funding from Arts Council England, tailored to support my development as a writer with dy</w:t>
      </w:r>
      <w:r w:rsidR="00E374CB">
        <w:t>slexia. T</w:t>
      </w:r>
      <w:r>
        <w:t xml:space="preserve">hese included projects with Paul </w:t>
      </w:r>
      <w:proofErr w:type="spellStart"/>
      <w:r>
        <w:t>Sirett</w:t>
      </w:r>
      <w:proofErr w:type="spellEnd"/>
      <w:r>
        <w:t xml:space="preserve">, Jeni Draper and Dan </w:t>
      </w:r>
      <w:proofErr w:type="spellStart"/>
      <w:r>
        <w:t>Sherer</w:t>
      </w:r>
      <w:proofErr w:type="spellEnd"/>
      <w:r>
        <w:t xml:space="preserve">. </w:t>
      </w:r>
    </w:p>
    <w:p w:rsidR="00C24D2F" w:rsidRDefault="00C24D2F" w:rsidP="00C24D2F">
      <w:pPr>
        <w:jc w:val="both"/>
      </w:pPr>
    </w:p>
    <w:p w:rsidR="00C24D2F" w:rsidRDefault="00E76D10" w:rsidP="00E76D10">
      <w:pPr>
        <w:jc w:val="both"/>
      </w:pPr>
      <w:r w:rsidRPr="00E76D10">
        <w:t>To date my work has been limited to shorter w</w:t>
      </w:r>
      <w:r>
        <w:t xml:space="preserve">orks. I wrote a radio short for </w:t>
      </w:r>
      <w:r w:rsidRPr="00E76D10">
        <w:t>Menagerie Theatre and BBC East and twice my work has been part of Pulse</w:t>
      </w:r>
      <w:r>
        <w:t xml:space="preserve"> </w:t>
      </w:r>
      <w:r w:rsidRPr="00E76D10">
        <w:t>Festival. Corpus Christi College and Scopus Films commissioned me to write</w:t>
      </w:r>
      <w:r>
        <w:t xml:space="preserve"> </w:t>
      </w:r>
      <w:r w:rsidRPr="00E76D10">
        <w:t xml:space="preserve">an animated </w:t>
      </w:r>
      <w:r w:rsidR="00E374CB">
        <w:t>pilot</w:t>
      </w:r>
      <w:r w:rsidRPr="00E76D10">
        <w:t xml:space="preserve"> to educate school children on the life of Matthew Paris, a</w:t>
      </w:r>
      <w:r>
        <w:t xml:space="preserve"> </w:t>
      </w:r>
      <w:r w:rsidR="00E374CB">
        <w:t>thirteenth century m</w:t>
      </w:r>
      <w:r w:rsidRPr="00E76D10">
        <w:t>onk. In 2016 Essex County</w:t>
      </w:r>
      <w:r>
        <w:t xml:space="preserve"> Council hired me and two other </w:t>
      </w:r>
      <w:r w:rsidRPr="00E76D10">
        <w:t>local writers to write pieces of theatre to be performed in an abandoned shop;</w:t>
      </w:r>
      <w:r>
        <w:t xml:space="preserve"> </w:t>
      </w:r>
      <w:r w:rsidRPr="00E76D10">
        <w:t xml:space="preserve">‘Surprise’ shared the experience of controlling and coercive </w:t>
      </w:r>
      <w:r w:rsidR="005F6D18" w:rsidRPr="00E76D10">
        <w:t>behaviour</w:t>
      </w:r>
      <w:r w:rsidRPr="00E76D10">
        <w:t>. This play</w:t>
      </w:r>
      <w:r>
        <w:t xml:space="preserve"> </w:t>
      </w:r>
      <w:r w:rsidRPr="00E76D10">
        <w:t>about domestic abuse was viewed by 250 in Chelmsford, to date over 30,000</w:t>
      </w:r>
      <w:r>
        <w:t xml:space="preserve"> </w:t>
      </w:r>
      <w:r w:rsidRPr="00E76D10">
        <w:t>people have viewed it online. Two members of the public sought assistance</w:t>
      </w:r>
      <w:r>
        <w:t xml:space="preserve"> </w:t>
      </w:r>
      <w:r w:rsidRPr="00E76D10">
        <w:t>directly after viewing the work, demonstrating the real-life impact my playwriting</w:t>
      </w:r>
      <w:r>
        <w:t xml:space="preserve"> </w:t>
      </w:r>
      <w:r w:rsidRPr="00E76D10">
        <w:t>has had.</w:t>
      </w:r>
      <w:r>
        <w:t xml:space="preserve"> </w:t>
      </w:r>
      <w:r w:rsidRPr="00E76D10">
        <w:t>“It’s important to acknowledge Rich Chilver for hi</w:t>
      </w:r>
      <w:r>
        <w:t xml:space="preserve">s powerful and highly-effective </w:t>
      </w:r>
      <w:r w:rsidRPr="00E76D10">
        <w:t>script” – Colchester Gazette on ‘Surprise’.</w:t>
      </w:r>
    </w:p>
    <w:p w:rsidR="00E76D10" w:rsidRDefault="00E76D10" w:rsidP="00E76D10">
      <w:pPr>
        <w:jc w:val="both"/>
      </w:pPr>
    </w:p>
    <w:p w:rsidR="00E76D10" w:rsidRPr="00E76D10" w:rsidRDefault="00E76D10" w:rsidP="00E76D10">
      <w:pPr>
        <w:jc w:val="both"/>
        <w:rPr>
          <w:b/>
        </w:rPr>
      </w:pPr>
      <w:r w:rsidRPr="00E76D10">
        <w:rPr>
          <w:b/>
        </w:rPr>
        <w:t>Proposal</w:t>
      </w:r>
    </w:p>
    <w:p w:rsidR="007B729A" w:rsidRDefault="007B729A" w:rsidP="00E76D10">
      <w:pPr>
        <w:jc w:val="both"/>
      </w:pPr>
      <w:proofErr w:type="gramStart"/>
      <w:r>
        <w:t>Myself</w:t>
      </w:r>
      <w:proofErr w:type="gramEnd"/>
      <w:r w:rsidRPr="007B729A">
        <w:t>, three expert academics and the charity Headway wish to shine a light on those recovering from stroke</w:t>
      </w:r>
      <w:r w:rsidR="005F6D18">
        <w:t>s</w:t>
      </w:r>
      <w:r w:rsidRPr="007B729A">
        <w:t>, where support is lacking and their condition is rarely discussed by the public</w:t>
      </w:r>
      <w:r>
        <w:t>.</w:t>
      </w:r>
      <w:r w:rsidR="00DD1AB6">
        <w:t xml:space="preserve"> My producer Packing Shed Theatre and</w:t>
      </w:r>
      <w:r>
        <w:t xml:space="preserve"> I would be delighted to showcase this new project, testing new material and receiving feedback on a play depicting a young person recovering from Visual Neglect. </w:t>
      </w:r>
      <w:r w:rsidRPr="007B729A">
        <w:t>This play would explore how science can contribute to boosting neuroplasticity whilst also exploring the reorganisation needed in the patients</w:t>
      </w:r>
      <w:r w:rsidR="005F6D18">
        <w:t>’</w:t>
      </w:r>
      <w:r w:rsidRPr="007B729A">
        <w:t xml:space="preserve"> home life.</w:t>
      </w:r>
    </w:p>
    <w:p w:rsidR="007B729A" w:rsidRDefault="007B729A" w:rsidP="00E76D10">
      <w:pPr>
        <w:jc w:val="both"/>
      </w:pPr>
    </w:p>
    <w:p w:rsidR="00E76D10" w:rsidRDefault="00E76D10" w:rsidP="00E76D10">
      <w:pPr>
        <w:jc w:val="both"/>
      </w:pPr>
      <w:r w:rsidRPr="00E76D10">
        <w:t>Visual Neglect is a frequent, severe and disabling syndrome classically defined as a loss of the side of space opposite to the side of a brain lesion. For example, patients with this condition may fail to acknowledge people, objects or even parts of their own bodies when positioned in their neglected side</w:t>
      </w:r>
      <w:r>
        <w:t xml:space="preserve">. </w:t>
      </w:r>
    </w:p>
    <w:p w:rsidR="00E76D10" w:rsidRDefault="00E76D10" w:rsidP="00E76D10">
      <w:pPr>
        <w:jc w:val="both"/>
      </w:pPr>
    </w:p>
    <w:p w:rsidR="00E76D10" w:rsidRDefault="00E76D10" w:rsidP="00E76D10">
      <w:pPr>
        <w:jc w:val="both"/>
      </w:pPr>
      <w:r>
        <w:t xml:space="preserve">Dr Stephanie </w:t>
      </w:r>
      <w:proofErr w:type="spellStart"/>
      <w:r>
        <w:t>Rossit</w:t>
      </w:r>
      <w:proofErr w:type="spellEnd"/>
      <w:r>
        <w:t xml:space="preserve"> </w:t>
      </w:r>
      <w:r w:rsidRPr="00E76D10">
        <w:t xml:space="preserve">is a cognitive neuroscientist </w:t>
      </w:r>
      <w:r>
        <w:t xml:space="preserve">from The University of East Anglia </w:t>
      </w:r>
      <w:r w:rsidRPr="00E76D10">
        <w:t>who specializes in cognitive and sensorimotor deficits after stroke</w:t>
      </w:r>
      <w:r w:rsidR="00995ED8">
        <w:t>s</w:t>
      </w:r>
      <w:r w:rsidRPr="00E76D10">
        <w:t xml:space="preserve"> including Visual Neglect</w:t>
      </w:r>
      <w:r>
        <w:t xml:space="preserve">. She will be my primary collaborator on the project, supplemented by working with Dr Kennedy (University of Ulster and </w:t>
      </w:r>
      <w:r w:rsidRPr="00E76D10">
        <w:t xml:space="preserve">Dr </w:t>
      </w:r>
      <w:proofErr w:type="spellStart"/>
      <w:r w:rsidRPr="00E76D10">
        <w:t>Valentini</w:t>
      </w:r>
      <w:proofErr w:type="spellEnd"/>
      <w:r w:rsidRPr="00E76D10">
        <w:t xml:space="preserve"> </w:t>
      </w:r>
      <w:r>
        <w:t>(University of Essex)</w:t>
      </w:r>
      <w:r w:rsidR="00995ED8">
        <w:t xml:space="preserve"> who</w:t>
      </w:r>
      <w:r>
        <w:t xml:space="preserve"> </w:t>
      </w:r>
      <w:r w:rsidRPr="00E76D10">
        <w:t>have offered to provide in-kind support to further the projects scope, sharing their respective expertise on motor disorders in stroke</w:t>
      </w:r>
      <w:r w:rsidR="00995ED8">
        <w:t>s</w:t>
      </w:r>
      <w:r w:rsidRPr="00E76D10">
        <w:t xml:space="preserve"> and cognitive emotion.</w:t>
      </w:r>
      <w:r>
        <w:t xml:space="preserve"> </w:t>
      </w:r>
      <w:r w:rsidR="00D06BD9">
        <w:lastRenderedPageBreak/>
        <w:t xml:space="preserve">Furthermore Headway Essex have agreed to a partnership so as to </w:t>
      </w:r>
      <w:r w:rsidR="00D06BD9" w:rsidRPr="00D06BD9">
        <w:t>consult and to facilitate working with their clients.</w:t>
      </w:r>
      <w:r w:rsidR="00D06BD9">
        <w:t xml:space="preserve"> </w:t>
      </w:r>
      <w:r w:rsidRPr="00E76D10">
        <w:t xml:space="preserve">I have just submitted an application to the </w:t>
      </w:r>
      <w:proofErr w:type="spellStart"/>
      <w:r w:rsidRPr="00E76D10">
        <w:t>Wellcome</w:t>
      </w:r>
      <w:proofErr w:type="spellEnd"/>
      <w:r w:rsidRPr="00E76D10">
        <w:t xml:space="preserve"> Trust, so as to </w:t>
      </w:r>
      <w:r>
        <w:t xml:space="preserve">support the research, writing and touring of such a play, outcome of this application would be known in October 2017. </w:t>
      </w:r>
      <w:r w:rsidR="00995ED8">
        <w:t>Testing Ground funding would support an additional sharing of the work, the creation of a theatre trailer and an event to engage with those in the Suffolk area effected by Strokes.</w:t>
      </w:r>
    </w:p>
    <w:sectPr w:rsidR="00E76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2F"/>
    <w:rsid w:val="0029172C"/>
    <w:rsid w:val="00456F40"/>
    <w:rsid w:val="005F6D18"/>
    <w:rsid w:val="007B729A"/>
    <w:rsid w:val="00806ABE"/>
    <w:rsid w:val="00995ED8"/>
    <w:rsid w:val="00C24D2F"/>
    <w:rsid w:val="00D06BD9"/>
    <w:rsid w:val="00D40557"/>
    <w:rsid w:val="00D61419"/>
    <w:rsid w:val="00DD1AB6"/>
    <w:rsid w:val="00E374CB"/>
    <w:rsid w:val="00E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9BD6C-5C66-4EAA-ABD2-B95AD8EB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Chilver</dc:creator>
  <cp:lastModifiedBy>Rich Chilver</cp:lastModifiedBy>
  <cp:revision>2</cp:revision>
  <dcterms:created xsi:type="dcterms:W3CDTF">2017-09-23T08:22:00Z</dcterms:created>
  <dcterms:modified xsi:type="dcterms:W3CDTF">2017-09-23T08:22:00Z</dcterms:modified>
</cp:coreProperties>
</file>